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EF" w:rsidRPr="000A79EF" w:rsidRDefault="000A79EF" w:rsidP="000A79E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Доступ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Исключён доступ обучающихся к информационным системам и информационно-телекоммуникационным сетям. </w:t>
      </w: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детском саду оборудован кабинет «Робототехники» В кабинете в наличии 3 ноутбука (для педагогов), 5 планшетов (для детей). Интерактивная доска с проектором для проведения различных занятий и демонстраций учебного материала.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Особые условия доступа к информационным системам и информационно-теле коммуникативным сетям для инвалидов и лиц с ОВЗ представлены при работе с официальным сайтом детского сада (версия для слабовидящих).  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eastAsia="ru-RU"/>
        </w:rPr>
        <w:t>Информационные системы и информационно-телекоммуникационные сети доступны для педагогов.</w:t>
      </w: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персональным компьютером, сканером, принтером оснащены: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заведующего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старшего воспитателя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кабинет музыкального руководителя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медицинский кабинет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кабинет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завхоза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ерсональный компьютер, принтер </w:t>
      </w: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делопроизводителя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- 1 компьютер, принтер </w:t>
      </w:r>
      <w:proofErr w:type="gramStart"/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  воспитателей</w:t>
      </w:r>
      <w:proofErr w:type="gramEnd"/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A79EF" w:rsidRPr="000A79EF" w:rsidRDefault="000A79EF" w:rsidP="000A79E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Электронные образовательные ресурсы, к которым обеспечивается доступ инвалидов и лицами с ограниченными возможностями здоровья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Свободный доступ воспитанников к электронным образовательным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есурсам не предусматривается. Ин</w:t>
      </w: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валиды и лица с ОВЗ небольшой и средней тяжести могут участвовать в образовательном процессе на общих основаниях. Приспособленных электронных образовательных ресурсов для использования инвалидами и лицами с ОВЗ в ДОУ не имеется. Официальный сайт учреждения имеет версию сайта для слабовидящих.</w:t>
      </w:r>
    </w:p>
    <w:p w:rsidR="000A79EF" w:rsidRPr="000A79EF" w:rsidRDefault="000A79EF" w:rsidP="000A79EF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0A79E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Наличие специальных технических средств обучения коллективного и индивидуального пользования</w:t>
      </w:r>
    </w:p>
    <w:p w:rsidR="000A79EF" w:rsidRPr="000A79EF" w:rsidRDefault="000A79EF" w:rsidP="000A79E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 ДОУ имеется 4 компьютера, 5 ноутбуков</w:t>
      </w: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с выходом в </w:t>
      </w:r>
      <w:proofErr w:type="gramStart"/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интернет,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мультимедийный</w:t>
      </w:r>
      <w:proofErr w:type="gramEnd"/>
      <w:r w:rsidRPr="000A79EF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проектор в музыкальном зале. Специальные технические средства обучения коллективного и индивидуального пользования для инвалидов и лиц с ОВЗ отсутствуют.</w:t>
      </w:r>
    </w:p>
    <w:p w:rsidR="00760E62" w:rsidRPr="000A79EF" w:rsidRDefault="00760E62" w:rsidP="000A79EF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sectPr w:rsidR="00760E62" w:rsidRPr="000A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9EF"/>
    <w:rsid w:val="000A79EF"/>
    <w:rsid w:val="007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BDD92"/>
  <w15:chartTrackingRefBased/>
  <w15:docId w15:val="{9563BDB2-D4B0-4213-B1ED-6A318D94B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A79E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A79E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A79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9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58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910999">
          <w:marLeft w:val="0"/>
          <w:marRight w:val="0"/>
          <w:marTop w:val="0"/>
          <w:marBottom w:val="600"/>
          <w:divBdr>
            <w:top w:val="none" w:sz="0" w:space="0" w:color="999999"/>
            <w:left w:val="none" w:sz="0" w:space="0" w:color="999999"/>
            <w:bottom w:val="none" w:sz="0" w:space="0" w:color="999999"/>
            <w:right w:val="none" w:sz="0" w:space="0" w:color="999999"/>
          </w:divBdr>
          <w:divsChild>
            <w:div w:id="1067874468">
              <w:marLeft w:val="0"/>
              <w:marRight w:val="0"/>
              <w:marTop w:val="0"/>
              <w:marBottom w:val="0"/>
              <w:divBdr>
                <w:top w:val="none" w:sz="0" w:space="0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</w:div>
            <w:div w:id="1588927624">
              <w:marLeft w:val="225"/>
              <w:marRight w:val="0"/>
              <w:marTop w:val="0"/>
              <w:marBottom w:val="0"/>
              <w:divBdr>
                <w:top w:val="none" w:sz="0" w:space="0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</w:div>
          </w:divsChild>
        </w:div>
        <w:div w:id="7755525">
          <w:marLeft w:val="0"/>
          <w:marRight w:val="0"/>
          <w:marTop w:val="0"/>
          <w:marBottom w:val="600"/>
          <w:divBdr>
            <w:top w:val="none" w:sz="0" w:space="0" w:color="999999"/>
            <w:left w:val="none" w:sz="0" w:space="0" w:color="999999"/>
            <w:bottom w:val="none" w:sz="0" w:space="0" w:color="999999"/>
            <w:right w:val="none" w:sz="0" w:space="0" w:color="999999"/>
          </w:divBdr>
          <w:divsChild>
            <w:div w:id="1628126107">
              <w:marLeft w:val="0"/>
              <w:marRight w:val="0"/>
              <w:marTop w:val="0"/>
              <w:marBottom w:val="0"/>
              <w:divBdr>
                <w:top w:val="none" w:sz="0" w:space="0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</w:div>
            <w:div w:id="1306928988">
              <w:marLeft w:val="225"/>
              <w:marRight w:val="0"/>
              <w:marTop w:val="0"/>
              <w:marBottom w:val="0"/>
              <w:divBdr>
                <w:top w:val="none" w:sz="0" w:space="0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</w:div>
          </w:divsChild>
        </w:div>
        <w:div w:id="1639994570">
          <w:marLeft w:val="0"/>
          <w:marRight w:val="0"/>
          <w:marTop w:val="0"/>
          <w:marBottom w:val="600"/>
          <w:divBdr>
            <w:top w:val="none" w:sz="0" w:space="0" w:color="999999"/>
            <w:left w:val="none" w:sz="0" w:space="0" w:color="999999"/>
            <w:bottom w:val="none" w:sz="0" w:space="0" w:color="999999"/>
            <w:right w:val="none" w:sz="0" w:space="0" w:color="999999"/>
          </w:divBdr>
          <w:divsChild>
            <w:div w:id="1912041684">
              <w:marLeft w:val="0"/>
              <w:marRight w:val="0"/>
              <w:marTop w:val="0"/>
              <w:marBottom w:val="0"/>
              <w:divBdr>
                <w:top w:val="none" w:sz="0" w:space="0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</w:div>
            <w:div w:id="556207618">
              <w:marLeft w:val="225"/>
              <w:marRight w:val="0"/>
              <w:marTop w:val="0"/>
              <w:marBottom w:val="0"/>
              <w:divBdr>
                <w:top w:val="none" w:sz="0" w:space="0" w:color="999999"/>
                <w:left w:val="none" w:sz="0" w:space="0" w:color="999999"/>
                <w:bottom w:val="none" w:sz="0" w:space="0" w:color="999999"/>
                <w:right w:val="none" w:sz="0" w:space="0" w:color="999999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Ласточка</dc:creator>
  <cp:keywords/>
  <dc:description/>
  <cp:lastModifiedBy>Ласточка</cp:lastModifiedBy>
  <cp:revision>1</cp:revision>
  <dcterms:created xsi:type="dcterms:W3CDTF">2024-04-15T02:56:00Z</dcterms:created>
  <dcterms:modified xsi:type="dcterms:W3CDTF">2024-04-15T03:00:00Z</dcterms:modified>
</cp:coreProperties>
</file>